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59464768"/>
      <w:bookmarkStart w:id="1" w:name="_Toc525474316"/>
      <w:bookmarkStart w:id="2" w:name="_Toc525473953"/>
      <w:bookmarkStart w:id="3" w:name="_Toc525474463"/>
      <w:bookmarkStart w:id="4" w:name="_Toc525474830"/>
      <w:bookmarkStart w:id="5" w:name="_Toc33199469"/>
      <w:bookmarkStart w:id="6" w:name="个人实名认证"/>
      <w:r>
        <w:rPr>
          <w:rFonts w:hint="eastAsia" w:cstheme="minorBidi"/>
          <w:b/>
          <w:sz w:val="48"/>
          <w:szCs w:val="48"/>
        </w:rPr>
        <w:t>契约锁个人实名认证方法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登录与认证</w:t>
      </w:r>
    </w:p>
    <w:p>
      <w:pPr>
        <w:rPr>
          <w:szCs w:val="18"/>
        </w:rPr>
      </w:pPr>
      <w:r>
        <w:rPr>
          <w:rFonts w:hint="eastAsia"/>
          <w:szCs w:val="18"/>
        </w:rPr>
        <w:t>为保证签约主体真实有效，您需在签署合同之前完成个人实名认证。</w:t>
      </w:r>
    </w:p>
    <w:p>
      <w:pPr>
        <w:pStyle w:val="37"/>
        <w:numPr>
          <w:ilvl w:val="0"/>
          <w:numId w:val="3"/>
        </w:numPr>
        <w:ind w:firstLineChars="0"/>
        <w:rPr>
          <w:szCs w:val="18"/>
        </w:rPr>
      </w:pPr>
      <w:r>
        <w:rPr>
          <w:rFonts w:hint="eastAsia"/>
          <w:szCs w:val="18"/>
          <w:lang w:val="en-US" w:eastAsia="zh-CN"/>
        </w:rPr>
        <w:t>登录泛微OA平台，点击“我的门户-山西建工-快捷入口-契约锁实名认证”图标，进入身份认证页面</w:t>
      </w:r>
    </w:p>
    <w:p>
      <w:pPr>
        <w:pStyle w:val="37"/>
        <w:numPr>
          <w:numId w:val="0"/>
        </w:numPr>
        <w:ind w:leftChars="0"/>
        <w:rPr>
          <w:szCs w:val="18"/>
        </w:rPr>
      </w:pPr>
      <w:r>
        <w:drawing>
          <wp:inline distT="0" distB="0" distL="114300" distR="114300">
            <wp:extent cx="5145405" cy="2823210"/>
            <wp:effectExtent l="0" t="0" r="10795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Chars="0"/>
        <w:rPr>
          <w:szCs w:val="18"/>
        </w:rPr>
      </w:pPr>
      <w:r>
        <w:rPr>
          <w:rFonts w:hint="eastAsia"/>
          <w:szCs w:val="18"/>
        </w:rPr>
        <w:t>登录契约锁后，使用微信扫一扫功能扫描首页的【实名认证二维码】</w:t>
      </w:r>
    </w:p>
    <w:p>
      <w:pPr>
        <w:pStyle w:val="37"/>
        <w:numPr>
          <w:numId w:val="0"/>
        </w:numPr>
        <w:ind w:leftChars="0"/>
        <w:rPr>
          <w:szCs w:val="18"/>
        </w:rPr>
      </w:pPr>
      <w:r>
        <w:drawing>
          <wp:inline distT="0" distB="0" distL="114300" distR="114300">
            <wp:extent cx="5264785" cy="2423795"/>
            <wp:effectExtent l="0" t="0" r="5715" b="190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Chars="0"/>
        <w:rPr>
          <w:kern w:val="0"/>
          <w:szCs w:val="18"/>
        </w:rPr>
      </w:pPr>
      <w:r>
        <w:rPr>
          <w:rFonts w:hint="eastAsia"/>
          <w:szCs w:val="18"/>
        </w:rPr>
        <w:t>扫描二维码后，输入姓名，身份证号，填写完成点击【下一步】，进入实名认证方式选择页面</w:t>
      </w:r>
      <w:r>
        <w:rPr>
          <w:rFonts w:hint="eastAsia"/>
          <w:kern w:val="0"/>
          <w:szCs w:val="18"/>
        </w:rPr>
        <w:t>。</w:t>
      </w:r>
    </w:p>
    <w:p>
      <w:pPr>
        <w:rPr>
          <w:szCs w:val="18"/>
        </w:rPr>
      </w:pPr>
    </w:p>
    <w:p>
      <w:pPr>
        <w:pStyle w:val="37"/>
        <w:numPr>
          <w:ilvl w:val="0"/>
          <w:numId w:val="3"/>
        </w:numPr>
        <w:ind w:firstLineChars="0"/>
        <w:rPr>
          <w:kern w:val="0"/>
          <w:szCs w:val="18"/>
        </w:rPr>
      </w:pPr>
      <w:r>
        <w:rPr>
          <w:rFonts w:hint="eastAsia"/>
          <w:szCs w:val="18"/>
        </w:rPr>
        <w:t>扫描二维码后，输入姓名，身份证号，填写完成点击【下一步】，进入实名认证方式选择页面</w:t>
      </w:r>
      <w:r>
        <w:rPr>
          <w:rFonts w:hint="eastAsia"/>
          <w:kern w:val="0"/>
          <w:szCs w:val="18"/>
        </w:rPr>
        <w:t>。</w:t>
      </w:r>
    </w:p>
    <w:p>
      <w:pPr>
        <w:pStyle w:val="37"/>
        <w:ind w:left="420" w:firstLine="0" w:firstLineChars="0"/>
        <w:rPr>
          <w:kern w:val="0"/>
          <w:szCs w:val="18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46355</wp:posOffset>
            </wp:positionV>
            <wp:extent cx="2350770" cy="3970655"/>
            <wp:effectExtent l="0" t="0" r="11430" b="0"/>
            <wp:wrapTight wrapText="bothSides">
              <wp:wrapPolygon>
                <wp:start x="0" y="0"/>
                <wp:lineTo x="0" y="21555"/>
                <wp:lineTo x="21472" y="21555"/>
                <wp:lineTo x="21472" y="0"/>
                <wp:lineTo x="0" y="0"/>
              </wp:wrapPolygon>
            </wp:wrapTight>
            <wp:docPr id="39" name="图片 39" descr="f5e859a45c14c541807e46458baa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5e859a45c14c541807e46458baa1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534285" cy="3627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9066" cy="36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rPr>
          <w:rFonts w:hint="eastAsia" w:eastAsia="微软雅黑"/>
          <w:lang w:eastAsia="zh-CN"/>
        </w:rPr>
      </w:pPr>
    </w:p>
    <w:p>
      <w:pPr>
        <w:pStyle w:val="37"/>
        <w:ind w:left="0" w:leftChars="0" w:firstLine="0" w:firstLineChars="0"/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腾讯云人脸识别：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kern w:val="0"/>
          <w:szCs w:val="18"/>
          <w:lang w:val="en-US" w:eastAsia="zh-CN"/>
        </w:rPr>
        <w:t>人脸识别</w:t>
      </w:r>
      <w:r>
        <w:rPr>
          <w:rFonts w:hint="eastAsia"/>
          <w:kern w:val="0"/>
          <w:szCs w:val="18"/>
        </w:rPr>
        <w:t>证方式是通过活体检测来完成认证，认证人</w:t>
      </w:r>
      <w:r>
        <w:rPr>
          <w:rFonts w:hint="eastAsia"/>
        </w:rPr>
        <w:t>将摄像头对准认证本人的头部正脸、背景灯光避免过黑过亮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进行认证。</w:t>
      </w:r>
    </w:p>
    <w:p>
      <w:r>
        <w:t xml:space="preserve"> </w:t>
      </w:r>
      <w:r>
        <w:drawing>
          <wp:inline distT="0" distB="0" distL="114300" distR="114300">
            <wp:extent cx="2406650" cy="4134485"/>
            <wp:effectExtent l="0" t="0" r="6350" b="571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3450" cy="4121785"/>
            <wp:effectExtent l="0" t="0" r="6350" b="571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rPr>
          <w:rFonts w:hint="eastAsia" w:eastAsia="微软雅黑"/>
          <w:lang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手机验证码校验：</w:t>
      </w:r>
    </w:p>
    <w:p>
      <w:r>
        <w:rPr>
          <w:rFonts w:hint="eastAsia"/>
          <w:b/>
        </w:rPr>
        <w:t>适用于</w:t>
      </w:r>
      <w:r>
        <w:rPr>
          <w:rFonts w:hint="eastAsia"/>
        </w:rPr>
        <w:t>：手机号是认证本人的身份证办理的，如手机号并非本人证件办理，请选择其他认证方式：银行卡认证或人脸识别认证等方式。</w:t>
      </w:r>
    </w:p>
    <w:p>
      <w:r>
        <w:t>点击</w:t>
      </w:r>
      <w:r>
        <w:rPr>
          <w:rFonts w:hint="eastAsia"/>
        </w:rPr>
        <w:t>【手机号认证】按钮，进入手机号认证页面，系统会自动发送验证码到认证的手机上，输入验证码，即可进行校验。当信息一致时，系统则会认证成功。</w:t>
      </w:r>
    </w:p>
    <w:p>
      <w:r>
        <w:drawing>
          <wp:inline distT="0" distB="0" distL="0" distR="0">
            <wp:extent cx="1752600" cy="243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-1" b="2058"/>
                    <a:stretch>
                      <a:fillRect/>
                    </a:stretch>
                  </pic:blipFill>
                  <pic:spPr>
                    <a:xfrm>
                      <a:off x="0" y="0"/>
                      <a:ext cx="1765097" cy="24557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1000" cy="2343150"/>
            <wp:effectExtent l="0" t="0" r="635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2601"/>
                    <a:stretch>
                      <a:fillRect/>
                    </a:stretch>
                  </pic:blipFill>
                  <pic:spPr>
                    <a:xfrm>
                      <a:off x="0" y="0"/>
                      <a:ext cx="1660158" cy="23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59464772"/>
    </w:p>
    <w:p/>
    <w:p>
      <w:pPr>
        <w:rPr>
          <w:rFonts w:hint="eastAsia" w:eastAsia="微软雅黑"/>
          <w:lang w:eastAsia="zh-CN"/>
        </w:rPr>
      </w:pPr>
      <w:r>
        <w:rPr>
          <w:rFonts w:hint="eastAsia"/>
        </w:rPr>
        <w:t>银行卡认证</w:t>
      </w:r>
      <w:bookmarkEnd w:id="7"/>
      <w:r>
        <w:rPr>
          <w:rFonts w:hint="eastAsia"/>
          <w:lang w:eastAsia="zh-CN"/>
        </w:rPr>
        <w:t>：</w:t>
      </w:r>
    </w:p>
    <w:p>
      <w:pPr>
        <w:rPr>
          <w:szCs w:val="18"/>
        </w:rPr>
      </w:pPr>
      <w:r>
        <w:rPr>
          <w:rFonts w:hint="eastAsia"/>
          <w:b/>
          <w:szCs w:val="18"/>
        </w:rPr>
        <w:t>适用于</w:t>
      </w:r>
      <w:r>
        <w:rPr>
          <w:rFonts w:hint="eastAsia"/>
          <w:szCs w:val="18"/>
        </w:rPr>
        <w:t>：认证人前面的几种认证方式未通过，且认证人有本人身份信息开具仍在正常使用状态的银行卡，不可填写注销、停用、欠费的银行卡。</w:t>
      </w:r>
    </w:p>
    <w:p>
      <w:r>
        <w:rPr>
          <w:rFonts w:hint="eastAsia"/>
          <w:szCs w:val="18"/>
        </w:rPr>
        <w:t>如</w:t>
      </w:r>
      <w:r>
        <w:rPr>
          <w:rFonts w:hint="eastAsia"/>
          <w:szCs w:val="18"/>
          <w:lang w:val="en-US" w:eastAsia="zh-CN"/>
        </w:rPr>
        <w:t>腾讯云人脸识别</w:t>
      </w:r>
      <w:r>
        <w:rPr>
          <w:rFonts w:hint="eastAsia"/>
          <w:szCs w:val="18"/>
        </w:rPr>
        <w:t>、手机号认证都无法通过，可选择银行卡认证</w:t>
      </w:r>
      <w:r>
        <w:rPr>
          <w:rFonts w:hint="eastAsia"/>
          <w:kern w:val="0"/>
          <w:szCs w:val="18"/>
        </w:rPr>
        <w:t>。操作方式，还是点击【选择其他认证方式】-【银行卡认证】。</w:t>
      </w:r>
      <w:r>
        <w:rPr>
          <w:rFonts w:hint="eastAsia"/>
        </w:rPr>
        <w:t>银行卡认证即用户通过填写银行卡号+银行卡预留手机号的方式来进行认证，契约锁通过调用银行信息接口，对用户提交的认证信息进行校验。</w:t>
      </w:r>
    </w:p>
    <w:p>
      <w:pPr>
        <w:rPr>
          <w:b/>
          <w:color w:val="FF0000"/>
          <w:kern w:val="0"/>
          <w:szCs w:val="18"/>
        </w:rPr>
      </w:pPr>
      <w:r>
        <w:rPr>
          <w:rFonts w:hint="eastAsia"/>
        </w:rPr>
        <w:t>请在弹出的认证页面输入银行卡号和银行卡预留手机号，点击【获取验证码】，点击【下一步】，即可完成校验。校验成功及认证通过。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 w:eastAsia="微软雅黑"/>
          <w:lang w:eastAsia="zh-CN"/>
        </w:rPr>
      </w:pPr>
      <w:r>
        <w:br w:type="page"/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81280</wp:posOffset>
            </wp:positionV>
            <wp:extent cx="2221865" cy="3479800"/>
            <wp:effectExtent l="0" t="0" r="635" b="0"/>
            <wp:wrapTight wrapText="bothSides">
              <wp:wrapPolygon>
                <wp:start x="0" y="0"/>
                <wp:lineTo x="0" y="21521"/>
                <wp:lineTo x="21483" y="21521"/>
                <wp:lineTo x="21483" y="0"/>
                <wp:lineTo x="0" y="0"/>
              </wp:wrapPolygon>
            </wp:wrapTight>
            <wp:docPr id="44" name="图片 44" descr="2e25f23e159716ae203a1c401d7b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e25f23e159716ae203a1c401d7b8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094865" cy="3466465"/>
            <wp:effectExtent l="0" t="0" r="635" b="635"/>
            <wp:docPr id="43" name="图片 43" descr="f3daac5d23b225bbbb71f26c540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3daac5d23b225bbbb71f26c54020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</w:pPr>
      <w:r>
        <w:rPr>
          <w:rFonts w:hint="eastAsia"/>
          <w:lang w:val="en-US" w:eastAsia="zh-CN"/>
        </w:rPr>
        <w:t>个人签名制作与上传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签名的制作有两种方式，在线绘制签名和上传签名，根据自己实际情况选择对应页面进行签名制作。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“基本信息”页签下面点击添加“签名按钮”</w:t>
      </w:r>
    </w:p>
    <w:p>
      <w:r>
        <w:drawing>
          <wp:inline distT="0" distB="0" distL="114300" distR="114300">
            <wp:extent cx="5273675" cy="2366645"/>
            <wp:effectExtent l="0" t="0" r="9525" b="825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绘制签名：（签名绘制有两种方式：电脑端绘制、手机端绘制）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Ps：我们建议使用收手机端绘制，因为电脑端鼠标操作不太好控制手，手机端更容易操作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电脑端绘制</w:t>
      </w:r>
    </w:p>
    <w:p>
      <w:r>
        <w:drawing>
          <wp:inline distT="0" distB="0" distL="114300" distR="114300">
            <wp:extent cx="5265420" cy="2690495"/>
            <wp:effectExtent l="0" t="0" r="5080" b="190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手机端绘制：点击又上角 在手机端绘制按钮，使用微信扫描，弹出签名绘制页面：</w:t>
      </w:r>
    </w:p>
    <w:p>
      <w:r>
        <w:drawing>
          <wp:inline distT="0" distB="0" distL="114300" distR="114300">
            <wp:extent cx="5262245" cy="2719070"/>
            <wp:effectExtent l="0" t="0" r="8255" b="1143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8" w:name="_GoBack"/>
      <w:r>
        <w:drawing>
          <wp:inline distT="0" distB="0" distL="114300" distR="114300">
            <wp:extent cx="5048250" cy="2120900"/>
            <wp:effectExtent l="0" t="0" r="6350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/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上传签名：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07000" cy="4451350"/>
            <wp:effectExtent l="0" t="0" r="0" b="635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253F8"/>
    <w:multiLevelType w:val="multilevel"/>
    <w:tmpl w:val="346253F8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 w:ascii="微软雅黑" w:hAns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3253DE"/>
    <w:multiLevelType w:val="multilevel"/>
    <w:tmpl w:val="573253DE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1290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5C7EE412"/>
    <w:multiLevelType w:val="singleLevel"/>
    <w:tmpl w:val="5C7EE412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5CA4D6C"/>
    <w:multiLevelType w:val="multilevel"/>
    <w:tmpl w:val="65CA4D6C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BD"/>
    <w:rsid w:val="00020221"/>
    <w:rsid w:val="000361A6"/>
    <w:rsid w:val="000618E9"/>
    <w:rsid w:val="00066F2C"/>
    <w:rsid w:val="00071560"/>
    <w:rsid w:val="00087683"/>
    <w:rsid w:val="000C2A90"/>
    <w:rsid w:val="000C4649"/>
    <w:rsid w:val="000C63CE"/>
    <w:rsid w:val="000C7C9D"/>
    <w:rsid w:val="000E6CE8"/>
    <w:rsid w:val="00107A8A"/>
    <w:rsid w:val="00111FFC"/>
    <w:rsid w:val="0014638D"/>
    <w:rsid w:val="0016090D"/>
    <w:rsid w:val="00161263"/>
    <w:rsid w:val="0016205E"/>
    <w:rsid w:val="00186357"/>
    <w:rsid w:val="00190F74"/>
    <w:rsid w:val="001A0476"/>
    <w:rsid w:val="001A3812"/>
    <w:rsid w:val="001D3C00"/>
    <w:rsid w:val="001F5527"/>
    <w:rsid w:val="00200F90"/>
    <w:rsid w:val="002373CA"/>
    <w:rsid w:val="00244BCE"/>
    <w:rsid w:val="00251C11"/>
    <w:rsid w:val="00257ED3"/>
    <w:rsid w:val="002679FA"/>
    <w:rsid w:val="002700FC"/>
    <w:rsid w:val="00283B34"/>
    <w:rsid w:val="002B613A"/>
    <w:rsid w:val="002D5E39"/>
    <w:rsid w:val="00313740"/>
    <w:rsid w:val="00315CE2"/>
    <w:rsid w:val="003331D2"/>
    <w:rsid w:val="00340DB4"/>
    <w:rsid w:val="0034208A"/>
    <w:rsid w:val="00365991"/>
    <w:rsid w:val="003B38EB"/>
    <w:rsid w:val="003C3285"/>
    <w:rsid w:val="003C60C1"/>
    <w:rsid w:val="0040293D"/>
    <w:rsid w:val="004140EC"/>
    <w:rsid w:val="00430C35"/>
    <w:rsid w:val="00472435"/>
    <w:rsid w:val="00490BC6"/>
    <w:rsid w:val="004C7F06"/>
    <w:rsid w:val="004F072B"/>
    <w:rsid w:val="00510A6E"/>
    <w:rsid w:val="005136E1"/>
    <w:rsid w:val="00515443"/>
    <w:rsid w:val="00550DEE"/>
    <w:rsid w:val="005538E9"/>
    <w:rsid w:val="0056160C"/>
    <w:rsid w:val="00576624"/>
    <w:rsid w:val="00587CD1"/>
    <w:rsid w:val="00595119"/>
    <w:rsid w:val="005B15CF"/>
    <w:rsid w:val="005E6E6C"/>
    <w:rsid w:val="006173F2"/>
    <w:rsid w:val="00667E36"/>
    <w:rsid w:val="006739A2"/>
    <w:rsid w:val="006852D1"/>
    <w:rsid w:val="00695356"/>
    <w:rsid w:val="00696561"/>
    <w:rsid w:val="006E6BF7"/>
    <w:rsid w:val="006F0EAB"/>
    <w:rsid w:val="00701528"/>
    <w:rsid w:val="00703F93"/>
    <w:rsid w:val="00706D58"/>
    <w:rsid w:val="00727D96"/>
    <w:rsid w:val="0074019A"/>
    <w:rsid w:val="007540C8"/>
    <w:rsid w:val="00766AB9"/>
    <w:rsid w:val="007702AF"/>
    <w:rsid w:val="00781278"/>
    <w:rsid w:val="00792A73"/>
    <w:rsid w:val="007B367E"/>
    <w:rsid w:val="007B38F8"/>
    <w:rsid w:val="007D1D33"/>
    <w:rsid w:val="00882A04"/>
    <w:rsid w:val="008A0469"/>
    <w:rsid w:val="008B4FE7"/>
    <w:rsid w:val="008F400C"/>
    <w:rsid w:val="008F7B65"/>
    <w:rsid w:val="00951645"/>
    <w:rsid w:val="009717A0"/>
    <w:rsid w:val="009B781A"/>
    <w:rsid w:val="00A314F2"/>
    <w:rsid w:val="00A57B5D"/>
    <w:rsid w:val="00A97720"/>
    <w:rsid w:val="00A97B52"/>
    <w:rsid w:val="00AD5F36"/>
    <w:rsid w:val="00B0376D"/>
    <w:rsid w:val="00B037BB"/>
    <w:rsid w:val="00B05448"/>
    <w:rsid w:val="00B15D9D"/>
    <w:rsid w:val="00B24FF3"/>
    <w:rsid w:val="00B26BD4"/>
    <w:rsid w:val="00B370AC"/>
    <w:rsid w:val="00B42DA0"/>
    <w:rsid w:val="00BC4F0E"/>
    <w:rsid w:val="00BC5011"/>
    <w:rsid w:val="00BD1B7A"/>
    <w:rsid w:val="00C13DD8"/>
    <w:rsid w:val="00C333DD"/>
    <w:rsid w:val="00C65660"/>
    <w:rsid w:val="00C70E48"/>
    <w:rsid w:val="00C91A91"/>
    <w:rsid w:val="00C92413"/>
    <w:rsid w:val="00CA5631"/>
    <w:rsid w:val="00CB3C05"/>
    <w:rsid w:val="00CD5889"/>
    <w:rsid w:val="00D131A6"/>
    <w:rsid w:val="00D32B13"/>
    <w:rsid w:val="00D506CB"/>
    <w:rsid w:val="00D530F9"/>
    <w:rsid w:val="00D57240"/>
    <w:rsid w:val="00D63CAA"/>
    <w:rsid w:val="00D75B69"/>
    <w:rsid w:val="00D91FBD"/>
    <w:rsid w:val="00DB22D4"/>
    <w:rsid w:val="00DC6E03"/>
    <w:rsid w:val="00DE175C"/>
    <w:rsid w:val="00DF7A39"/>
    <w:rsid w:val="00E0462C"/>
    <w:rsid w:val="00E27AD4"/>
    <w:rsid w:val="00E50F75"/>
    <w:rsid w:val="00E6675B"/>
    <w:rsid w:val="00E84316"/>
    <w:rsid w:val="00EA0DE8"/>
    <w:rsid w:val="00EA4632"/>
    <w:rsid w:val="00EC0F40"/>
    <w:rsid w:val="00EC5F15"/>
    <w:rsid w:val="00EF5BFB"/>
    <w:rsid w:val="00F2269E"/>
    <w:rsid w:val="00F27F0A"/>
    <w:rsid w:val="00F717A7"/>
    <w:rsid w:val="00F80905"/>
    <w:rsid w:val="00F908C4"/>
    <w:rsid w:val="00F93663"/>
    <w:rsid w:val="00FA3D3C"/>
    <w:rsid w:val="00FE6E18"/>
    <w:rsid w:val="00FF01F7"/>
    <w:rsid w:val="0A3D0311"/>
    <w:rsid w:val="0EE37DD1"/>
    <w:rsid w:val="14FD3B39"/>
    <w:rsid w:val="15170755"/>
    <w:rsid w:val="26255BAB"/>
    <w:rsid w:val="56220FB9"/>
    <w:rsid w:val="5C104D70"/>
    <w:rsid w:val="65EE1CF9"/>
    <w:rsid w:val="72E4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numPr>
        <w:ilvl w:val="0"/>
        <w:numId w:val="1"/>
      </w:numPr>
      <w:spacing w:after="120" w:line="240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line="240" w:lineRule="atLeast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line="240" w:lineRule="atLeast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line="240" w:lineRule="atLeast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tLeast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tLeast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tLeast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tLeast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tLeast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0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40"/>
    <w:semiHidden/>
    <w:unhideWhenUsed/>
    <w:qFormat/>
    <w:uiPriority w:val="99"/>
    <w:rPr>
      <w:b/>
      <w:bCs/>
    </w:rPr>
  </w:style>
  <w:style w:type="paragraph" w:styleId="12">
    <w:name w:val="annotation text"/>
    <w:basedOn w:val="1"/>
    <w:link w:val="39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</w:rPr>
  </w:style>
  <w:style w:type="paragraph" w:styleId="14">
    <w:name w:val="Balloon Text"/>
    <w:basedOn w:val="1"/>
    <w:link w:val="36"/>
    <w:semiHidden/>
    <w:unhideWhenUsed/>
    <w:qFormat/>
    <w:uiPriority w:val="99"/>
    <w:rPr>
      <w:szCs w:val="18"/>
    </w:rPr>
  </w:style>
  <w:style w:type="paragraph" w:styleId="15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7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Theme="minorHAnsi" w:hAnsiTheme="minorHAnsi" w:eastAsiaTheme="minorEastAsia" w:cstheme="minorBidi"/>
      <w:kern w:val="0"/>
      <w:sz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tabs>
        <w:tab w:val="left" w:pos="840"/>
        <w:tab w:val="right" w:leader="dot" w:pos="8296"/>
      </w:tabs>
      <w:spacing w:after="100"/>
      <w:ind w:left="221"/>
      <w:jc w:val="left"/>
    </w:pPr>
    <w:rPr>
      <w:rFonts w:asciiTheme="minorHAnsi" w:hAnsiTheme="minorHAnsi" w:eastAsiaTheme="minorEastAsia" w:cstheme="minorBidi"/>
      <w:kern w:val="0"/>
      <w:sz w:val="22"/>
    </w:rPr>
  </w:style>
  <w:style w:type="paragraph" w:styleId="19">
    <w:name w:val="Title"/>
    <w:basedOn w:val="1"/>
    <w:qFormat/>
    <w:uiPriority w:val="1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21">
    <w:name w:val="Emphasis"/>
    <w:basedOn w:val="20"/>
    <w:qFormat/>
    <w:uiPriority w:val="20"/>
    <w:rPr>
      <w:i/>
      <w:iCs/>
    </w:rPr>
  </w:style>
  <w:style w:type="character" w:styleId="22">
    <w:name w:val="Hyperlink"/>
    <w:basedOn w:val="20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0"/>
    <w:link w:val="16"/>
    <w:qFormat/>
    <w:uiPriority w:val="99"/>
    <w:rPr>
      <w:sz w:val="18"/>
      <w:szCs w:val="18"/>
    </w:rPr>
  </w:style>
  <w:style w:type="character" w:customStyle="1" w:styleId="26">
    <w:name w:val="页脚 字符"/>
    <w:basedOn w:val="20"/>
    <w:link w:val="15"/>
    <w:qFormat/>
    <w:uiPriority w:val="99"/>
    <w:rPr>
      <w:sz w:val="18"/>
      <w:szCs w:val="18"/>
    </w:rPr>
  </w:style>
  <w:style w:type="character" w:customStyle="1" w:styleId="27">
    <w:name w:val="标题 1 字符"/>
    <w:basedOn w:val="20"/>
    <w:link w:val="2"/>
    <w:qFormat/>
    <w:uiPriority w:val="9"/>
    <w:rPr>
      <w:rFonts w:ascii="微软雅黑" w:hAnsi="微软雅黑" w:eastAsia="微软雅黑" w:cs="微软雅黑"/>
      <w:b/>
      <w:bCs/>
      <w:kern w:val="44"/>
      <w:sz w:val="44"/>
      <w:szCs w:val="44"/>
    </w:rPr>
  </w:style>
  <w:style w:type="character" w:customStyle="1" w:styleId="28">
    <w:name w:val="标题 2 字符"/>
    <w:basedOn w:val="20"/>
    <w:link w:val="3"/>
    <w:qFormat/>
    <w:uiPriority w:val="9"/>
    <w:rPr>
      <w:rFonts w:ascii="微软雅黑" w:hAnsi="微软雅黑" w:eastAsia="微软雅黑" w:cs="微软雅黑"/>
      <w:b/>
      <w:bCs/>
      <w:kern w:val="2"/>
      <w:sz w:val="32"/>
      <w:szCs w:val="32"/>
    </w:rPr>
  </w:style>
  <w:style w:type="character" w:customStyle="1" w:styleId="29">
    <w:name w:val="标题 3 字符"/>
    <w:basedOn w:val="20"/>
    <w:link w:val="4"/>
    <w:qFormat/>
    <w:uiPriority w:val="9"/>
    <w:rPr>
      <w:rFonts w:ascii="微软雅黑" w:hAnsi="微软雅黑" w:eastAsia="微软雅黑" w:cs="微软雅黑"/>
      <w:b/>
      <w:bCs/>
      <w:kern w:val="2"/>
      <w:sz w:val="28"/>
      <w:szCs w:val="32"/>
    </w:rPr>
  </w:style>
  <w:style w:type="character" w:customStyle="1" w:styleId="30">
    <w:name w:val="标题 4 字符"/>
    <w:basedOn w:val="20"/>
    <w:link w:val="5"/>
    <w:qFormat/>
    <w:uiPriority w:val="9"/>
    <w:rPr>
      <w:rFonts w:ascii="微软雅黑" w:hAnsi="微软雅黑" w:eastAsia="微软雅黑" w:cs="微软雅黑"/>
      <w:b/>
      <w:bCs/>
      <w:sz w:val="18"/>
      <w:szCs w:val="28"/>
    </w:rPr>
  </w:style>
  <w:style w:type="character" w:customStyle="1" w:styleId="31">
    <w:name w:val="标题 5 字符"/>
    <w:basedOn w:val="20"/>
    <w:link w:val="6"/>
    <w:qFormat/>
    <w:uiPriority w:val="9"/>
    <w:rPr>
      <w:rFonts w:ascii="微软雅黑" w:hAnsi="微软雅黑" w:eastAsia="微软雅黑" w:cs="微软雅黑"/>
      <w:b/>
      <w:bCs/>
      <w:sz w:val="18"/>
      <w:szCs w:val="28"/>
    </w:rPr>
  </w:style>
  <w:style w:type="character" w:customStyle="1" w:styleId="32">
    <w:name w:val="标题 6 字符"/>
    <w:basedOn w:val="20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3">
    <w:name w:val="标题 7 字符"/>
    <w:basedOn w:val="20"/>
    <w:link w:val="8"/>
    <w:semiHidden/>
    <w:qFormat/>
    <w:uiPriority w:val="9"/>
    <w:rPr>
      <w:rFonts w:ascii="微软雅黑" w:hAnsi="微软雅黑" w:eastAsia="微软雅黑" w:cs="微软雅黑"/>
      <w:b/>
      <w:bCs/>
      <w:sz w:val="24"/>
      <w:szCs w:val="24"/>
    </w:rPr>
  </w:style>
  <w:style w:type="character" w:customStyle="1" w:styleId="34">
    <w:name w:val="标题 8 字符"/>
    <w:basedOn w:val="20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5">
    <w:name w:val="标题 9 字符"/>
    <w:basedOn w:val="20"/>
    <w:link w:val="10"/>
    <w:semiHidden/>
    <w:qFormat/>
    <w:uiPriority w:val="9"/>
    <w:rPr>
      <w:rFonts w:asciiTheme="majorHAnsi" w:hAnsiTheme="majorHAnsi" w:eastAsiaTheme="majorEastAsia" w:cstheme="majorBidi"/>
      <w:sz w:val="18"/>
      <w:szCs w:val="21"/>
    </w:rPr>
  </w:style>
  <w:style w:type="character" w:customStyle="1" w:styleId="36">
    <w:name w:val="批注框文本 字符"/>
    <w:basedOn w:val="20"/>
    <w:link w:val="14"/>
    <w:semiHidden/>
    <w:qFormat/>
    <w:uiPriority w:val="99"/>
    <w:rPr>
      <w:rFonts w:ascii="微软雅黑" w:hAnsi="微软雅黑" w:eastAsia="微软雅黑" w:cs="微软雅黑"/>
      <w:sz w:val="18"/>
      <w:szCs w:val="18"/>
    </w:rPr>
  </w:style>
  <w:style w:type="paragraph" w:styleId="37">
    <w:name w:val="List Paragraph"/>
    <w:basedOn w:val="1"/>
    <w:qFormat/>
    <w:uiPriority w:val="34"/>
    <w:pPr>
      <w:ind w:firstLine="420" w:firstLineChars="200"/>
    </w:p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文字 字符"/>
    <w:basedOn w:val="20"/>
    <w:link w:val="12"/>
    <w:semiHidden/>
    <w:qFormat/>
    <w:uiPriority w:val="99"/>
    <w:rPr>
      <w:rFonts w:ascii="微软雅黑" w:hAnsi="微软雅黑" w:eastAsia="微软雅黑" w:cs="微软雅黑"/>
      <w:kern w:val="2"/>
      <w:sz w:val="18"/>
      <w:szCs w:val="22"/>
    </w:rPr>
  </w:style>
  <w:style w:type="character" w:customStyle="1" w:styleId="40">
    <w:name w:val="批注主题 字符"/>
    <w:basedOn w:val="39"/>
    <w:link w:val="11"/>
    <w:semiHidden/>
    <w:qFormat/>
    <w:uiPriority w:val="99"/>
    <w:rPr>
      <w:rFonts w:ascii="微软雅黑" w:hAnsi="微软雅黑" w:eastAsia="微软雅黑" w:cs="微软雅黑"/>
      <w:b/>
      <w:bCs/>
      <w:kern w:val="2"/>
      <w:sz w:val="18"/>
      <w:szCs w:val="22"/>
    </w:rPr>
  </w:style>
  <w:style w:type="paragraph" w:customStyle="1" w:styleId="41">
    <w:name w:val="样式1"/>
    <w:basedOn w:val="19"/>
    <w:next w:val="1"/>
    <w:qFormat/>
    <w:uiPriority w:val="0"/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E53955-62F2-4401-AD4F-E2BEA97E57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48</Pages>
  <Words>1021</Words>
  <Characters>5822</Characters>
  <Lines>48</Lines>
  <Paragraphs>13</Paragraphs>
  <TotalTime>4</TotalTime>
  <ScaleCrop>false</ScaleCrop>
  <LinksUpToDate>false</LinksUpToDate>
  <CharactersWithSpaces>6830</CharactersWithSpaces>
  <Application>WPS Office_10.8.2.6986_F1E327BC-269C-435d-A152-05C5408002CA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2021-03-04T13:57:00Z</dcterms:created>
  <dc:creator>Administrator</dc:creator>
  <cp:lastModifiedBy>정지점</cp:lastModifiedBy>
  <dcterms:modified xsi:type="dcterms:W3CDTF">2022-11-02T06:01:03Z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2052-10.8.2.6986</vt:lpwstr>
  </property>
</Properties>
</file>